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8FF6" w14:textId="77777777" w:rsidR="008F660D" w:rsidRDefault="008F660D" w:rsidP="008F6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HAnsi"/>
          <w:b/>
          <w:bCs/>
          <w:sz w:val="26"/>
          <w:szCs w:val="26"/>
        </w:rPr>
      </w:pPr>
    </w:p>
    <w:p w14:paraId="50F1C202" w14:textId="10F8D595" w:rsidR="005B4D75" w:rsidRPr="0023634B" w:rsidRDefault="00A22366" w:rsidP="008F660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theme="majorHAnsi"/>
          <w:b/>
          <w:bCs/>
          <w:sz w:val="26"/>
          <w:szCs w:val="26"/>
        </w:rPr>
      </w:pPr>
      <w:r w:rsidRPr="0023634B">
        <w:rPr>
          <w:rFonts w:ascii="Bookman Old Style" w:hAnsi="Bookman Old Style" w:cstheme="majorHAnsi"/>
          <w:b/>
          <w:bCs/>
          <w:sz w:val="26"/>
          <w:szCs w:val="26"/>
        </w:rPr>
        <w:t xml:space="preserve">DECRETO Nº </w:t>
      </w:r>
      <w:r w:rsidR="004F741E" w:rsidRPr="0023634B">
        <w:rPr>
          <w:rFonts w:ascii="Bookman Old Style" w:hAnsi="Bookman Old Style" w:cstheme="majorHAnsi"/>
          <w:b/>
          <w:bCs/>
          <w:sz w:val="26"/>
          <w:szCs w:val="26"/>
        </w:rPr>
        <w:t>0</w:t>
      </w:r>
      <w:r w:rsidR="000E1735">
        <w:rPr>
          <w:rFonts w:ascii="Bookman Old Style" w:hAnsi="Bookman Old Style" w:cstheme="majorHAnsi"/>
          <w:b/>
          <w:bCs/>
          <w:sz w:val="26"/>
          <w:szCs w:val="26"/>
        </w:rPr>
        <w:t>0</w:t>
      </w:r>
      <w:r w:rsidR="002E744A">
        <w:rPr>
          <w:rFonts w:ascii="Bookman Old Style" w:hAnsi="Bookman Old Style" w:cstheme="majorHAnsi"/>
          <w:b/>
          <w:bCs/>
          <w:sz w:val="26"/>
          <w:szCs w:val="26"/>
        </w:rPr>
        <w:t>7</w:t>
      </w:r>
      <w:bookmarkStart w:id="0" w:name="_GoBack"/>
      <w:bookmarkEnd w:id="0"/>
      <w:r w:rsidRPr="0023634B">
        <w:rPr>
          <w:rFonts w:ascii="Bookman Old Style" w:hAnsi="Bookman Old Style" w:cstheme="majorHAnsi"/>
          <w:b/>
          <w:bCs/>
          <w:sz w:val="26"/>
          <w:szCs w:val="26"/>
        </w:rPr>
        <w:t xml:space="preserve">, DE </w:t>
      </w:r>
      <w:r w:rsidR="00A43538">
        <w:rPr>
          <w:rFonts w:ascii="Bookman Old Style" w:hAnsi="Bookman Old Style" w:cstheme="majorHAnsi"/>
          <w:b/>
          <w:bCs/>
          <w:sz w:val="26"/>
          <w:szCs w:val="26"/>
        </w:rPr>
        <w:t>19</w:t>
      </w:r>
      <w:r w:rsidRPr="0023634B">
        <w:rPr>
          <w:rFonts w:ascii="Bookman Old Style" w:hAnsi="Bookman Old Style" w:cstheme="majorHAnsi"/>
          <w:b/>
          <w:bCs/>
          <w:sz w:val="26"/>
          <w:szCs w:val="26"/>
        </w:rPr>
        <w:t xml:space="preserve"> D</w:t>
      </w:r>
      <w:r w:rsidR="00A821F6" w:rsidRPr="0023634B">
        <w:rPr>
          <w:rFonts w:ascii="Bookman Old Style" w:hAnsi="Bookman Old Style" w:cstheme="majorHAnsi"/>
          <w:b/>
          <w:bCs/>
          <w:sz w:val="26"/>
          <w:szCs w:val="26"/>
        </w:rPr>
        <w:t>E</w:t>
      </w:r>
      <w:r w:rsidRPr="0023634B">
        <w:rPr>
          <w:rFonts w:ascii="Bookman Old Style" w:hAnsi="Bookman Old Style" w:cstheme="majorHAnsi"/>
          <w:b/>
          <w:bCs/>
          <w:sz w:val="26"/>
          <w:szCs w:val="26"/>
        </w:rPr>
        <w:t xml:space="preserve"> </w:t>
      </w:r>
      <w:r w:rsidR="00877F82" w:rsidRPr="0023634B">
        <w:rPr>
          <w:rFonts w:ascii="Bookman Old Style" w:hAnsi="Bookman Old Style" w:cstheme="majorHAnsi"/>
          <w:b/>
          <w:bCs/>
          <w:sz w:val="26"/>
          <w:szCs w:val="26"/>
        </w:rPr>
        <w:t>J</w:t>
      </w:r>
      <w:r w:rsidR="000E1735">
        <w:rPr>
          <w:rFonts w:ascii="Bookman Old Style" w:hAnsi="Bookman Old Style" w:cstheme="majorHAnsi"/>
          <w:b/>
          <w:bCs/>
          <w:sz w:val="26"/>
          <w:szCs w:val="26"/>
        </w:rPr>
        <w:t xml:space="preserve">ANEIRO </w:t>
      </w:r>
      <w:r w:rsidRPr="0023634B">
        <w:rPr>
          <w:rFonts w:ascii="Bookman Old Style" w:hAnsi="Bookman Old Style" w:cstheme="majorHAnsi"/>
          <w:b/>
          <w:bCs/>
          <w:sz w:val="26"/>
          <w:szCs w:val="26"/>
        </w:rPr>
        <w:t>DE 202</w:t>
      </w:r>
      <w:r w:rsidR="000E1735">
        <w:rPr>
          <w:rFonts w:ascii="Bookman Old Style" w:hAnsi="Bookman Old Style" w:cstheme="majorHAnsi"/>
          <w:b/>
          <w:bCs/>
          <w:sz w:val="26"/>
          <w:szCs w:val="26"/>
        </w:rPr>
        <w:t>1</w:t>
      </w:r>
      <w:r w:rsidRPr="0023634B">
        <w:rPr>
          <w:rFonts w:ascii="Bookman Old Style" w:hAnsi="Bookman Old Style" w:cstheme="majorHAnsi"/>
          <w:b/>
          <w:bCs/>
          <w:sz w:val="26"/>
          <w:szCs w:val="26"/>
        </w:rPr>
        <w:t>.</w:t>
      </w:r>
    </w:p>
    <w:p w14:paraId="36D5FC50" w14:textId="77777777" w:rsidR="00D47117" w:rsidRDefault="00D47117" w:rsidP="0023634B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Bookman Old Style" w:eastAsiaTheme="minorEastAsia" w:hAnsi="Bookman Old Style" w:cstheme="majorHAnsi"/>
          <w:sz w:val="26"/>
          <w:szCs w:val="26"/>
        </w:rPr>
      </w:pPr>
    </w:p>
    <w:p w14:paraId="69835B65" w14:textId="2AFF46B1" w:rsidR="00A821F6" w:rsidRPr="008A214E" w:rsidRDefault="00825882" w:rsidP="00825882">
      <w:pPr>
        <w:pStyle w:val="NormalWeb"/>
        <w:shd w:val="clear" w:color="auto" w:fill="FFFFFF"/>
        <w:spacing w:after="90"/>
        <w:ind w:left="3828" w:firstLine="1275"/>
        <w:jc w:val="both"/>
        <w:rPr>
          <w:rFonts w:ascii="Bookman Old Style" w:hAnsi="Bookman Old Style" w:cstheme="majorHAnsi"/>
          <w:sz w:val="26"/>
          <w:szCs w:val="26"/>
        </w:rPr>
      </w:pPr>
      <w:r w:rsidRPr="00825882">
        <w:rPr>
          <w:rFonts w:ascii="Bookman Old Style" w:eastAsiaTheme="minorEastAsia" w:hAnsi="Bookman Old Style" w:cstheme="majorHAnsi"/>
          <w:bCs/>
          <w:sz w:val="26"/>
          <w:szCs w:val="26"/>
        </w:rPr>
        <w:t xml:space="preserve">Prorroga a vigência do Decreto </w:t>
      </w:r>
      <w:r>
        <w:rPr>
          <w:rFonts w:ascii="Bookman Old Style" w:eastAsiaTheme="minorEastAsia" w:hAnsi="Bookman Old Style" w:cstheme="majorHAnsi"/>
          <w:bCs/>
          <w:sz w:val="26"/>
          <w:szCs w:val="26"/>
        </w:rPr>
        <w:t xml:space="preserve">Municipal </w:t>
      </w:r>
      <w:r w:rsidRPr="00825882">
        <w:rPr>
          <w:rFonts w:ascii="Bookman Old Style" w:eastAsiaTheme="minorEastAsia" w:hAnsi="Bookman Old Style" w:cstheme="majorHAnsi"/>
          <w:bCs/>
          <w:sz w:val="26"/>
          <w:szCs w:val="26"/>
        </w:rPr>
        <w:t xml:space="preserve">nº </w:t>
      </w:r>
      <w:r>
        <w:rPr>
          <w:rFonts w:ascii="Bookman Old Style" w:eastAsiaTheme="minorEastAsia" w:hAnsi="Bookman Old Style" w:cstheme="majorHAnsi"/>
          <w:bCs/>
          <w:sz w:val="26"/>
          <w:szCs w:val="26"/>
        </w:rPr>
        <w:t>00</w:t>
      </w:r>
      <w:r w:rsidRPr="00825882">
        <w:rPr>
          <w:rFonts w:ascii="Bookman Old Style" w:eastAsiaTheme="minorEastAsia" w:hAnsi="Bookman Old Style" w:cstheme="majorHAnsi"/>
          <w:bCs/>
          <w:sz w:val="26"/>
          <w:szCs w:val="26"/>
        </w:rPr>
        <w:t>3</w:t>
      </w:r>
      <w:r>
        <w:rPr>
          <w:rFonts w:ascii="Bookman Old Style" w:eastAsiaTheme="minorEastAsia" w:hAnsi="Bookman Old Style" w:cstheme="majorHAnsi"/>
          <w:bCs/>
          <w:sz w:val="26"/>
          <w:szCs w:val="26"/>
        </w:rPr>
        <w:t>, de 27 de março de 2020</w:t>
      </w:r>
      <w:r w:rsidRPr="00825882">
        <w:rPr>
          <w:rFonts w:ascii="Bookman Old Style" w:eastAsiaTheme="minorEastAsia" w:hAnsi="Bookman Old Style" w:cstheme="majorHAnsi"/>
          <w:bCs/>
          <w:sz w:val="26"/>
          <w:szCs w:val="26"/>
        </w:rPr>
        <w:t xml:space="preserve">, que declarou Estado de Calamidade Pública no </w:t>
      </w:r>
      <w:r>
        <w:rPr>
          <w:rFonts w:ascii="Bookman Old Style" w:eastAsiaTheme="minorEastAsia" w:hAnsi="Bookman Old Style" w:cstheme="majorHAnsi"/>
          <w:bCs/>
          <w:sz w:val="26"/>
          <w:szCs w:val="26"/>
        </w:rPr>
        <w:t>Município de Campo Redondo/RN</w:t>
      </w:r>
      <w:r w:rsidRPr="00825882">
        <w:rPr>
          <w:rFonts w:ascii="Bookman Old Style" w:eastAsiaTheme="minorEastAsia" w:hAnsi="Bookman Old Style" w:cstheme="majorHAnsi"/>
          <w:bCs/>
          <w:sz w:val="26"/>
          <w:szCs w:val="26"/>
        </w:rPr>
        <w:t>, em virtude de desastre natural biológico por epidemia de doenças infecciosas virais que provoca o aumento brusco,</w:t>
      </w:r>
      <w:r>
        <w:rPr>
          <w:rFonts w:ascii="Bookman Old Style" w:eastAsiaTheme="minorEastAsia" w:hAnsi="Bookman Old Style" w:cstheme="majorHAnsi"/>
          <w:bCs/>
          <w:sz w:val="26"/>
          <w:szCs w:val="26"/>
        </w:rPr>
        <w:t xml:space="preserve"> </w:t>
      </w:r>
      <w:r w:rsidRPr="00825882">
        <w:rPr>
          <w:rFonts w:ascii="Bookman Old Style" w:eastAsiaTheme="minorEastAsia" w:hAnsi="Bookman Old Style" w:cstheme="majorHAnsi"/>
          <w:bCs/>
          <w:sz w:val="26"/>
          <w:szCs w:val="26"/>
        </w:rPr>
        <w:t>significativo e transitório da ocorrência de doenças infecciosas geradas por vírus (COBRADE/1.5.1.1.0 – Doenças Infecciosas Virais), e dá outras providências.</w:t>
      </w:r>
      <w:r w:rsidRPr="008A214E">
        <w:rPr>
          <w:rFonts w:ascii="Bookman Old Style" w:hAnsi="Bookman Old Style" w:cstheme="majorHAnsi"/>
          <w:sz w:val="26"/>
          <w:szCs w:val="26"/>
        </w:rPr>
        <w:t xml:space="preserve"> </w:t>
      </w:r>
    </w:p>
    <w:p w14:paraId="1B77495B" w14:textId="77777777" w:rsidR="005A4C02" w:rsidRPr="008A214E" w:rsidRDefault="005A4C02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4A45E3ED" w14:textId="0C873328" w:rsidR="005A4C02" w:rsidRPr="008A214E" w:rsidRDefault="005A4C02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A214E">
        <w:rPr>
          <w:rFonts w:ascii="Bookman Old Style" w:hAnsi="Bookman Old Style" w:cstheme="majorHAnsi"/>
          <w:sz w:val="26"/>
          <w:szCs w:val="26"/>
        </w:rPr>
        <w:t xml:space="preserve">O </w:t>
      </w:r>
      <w:r w:rsidRPr="008A214E">
        <w:rPr>
          <w:rFonts w:ascii="Bookman Old Style" w:hAnsi="Bookman Old Style" w:cstheme="majorHAnsi"/>
          <w:b/>
          <w:sz w:val="26"/>
          <w:szCs w:val="26"/>
        </w:rPr>
        <w:t>PREFEITO MUNICIPAL DE CAMPO REDONDO</w:t>
      </w:r>
      <w:r w:rsidRPr="008A214E">
        <w:rPr>
          <w:rFonts w:ascii="Bookman Old Style" w:hAnsi="Bookman Old Style" w:cstheme="majorHAnsi"/>
          <w:sz w:val="26"/>
          <w:szCs w:val="26"/>
        </w:rPr>
        <w:t>, Estado do Rio Grande do Norte, no uso das atribuições que lhe confere a Lei Orgânica Municipal;</w:t>
      </w:r>
    </w:p>
    <w:p w14:paraId="7645D9F4" w14:textId="26373E6D" w:rsidR="005A4C02" w:rsidRPr="008A214E" w:rsidRDefault="005A4C02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1F8168DF" w14:textId="36A901A3" w:rsidR="000E1735" w:rsidRDefault="00383CFB" w:rsidP="008258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A214E">
        <w:rPr>
          <w:rFonts w:ascii="Bookman Old Style" w:hAnsi="Bookman Old Style" w:cstheme="majorHAnsi"/>
          <w:b/>
          <w:sz w:val="26"/>
          <w:szCs w:val="26"/>
        </w:rPr>
        <w:t>Considerando</w:t>
      </w:r>
      <w:r w:rsidR="000E1735">
        <w:rPr>
          <w:rFonts w:ascii="Bookman Old Style" w:hAnsi="Bookman Old Style" w:cstheme="majorHAnsi"/>
          <w:sz w:val="26"/>
          <w:szCs w:val="26"/>
        </w:rPr>
        <w:t xml:space="preserve">, </w:t>
      </w:r>
      <w:r w:rsidR="00825882" w:rsidRPr="00825882">
        <w:rPr>
          <w:rFonts w:ascii="Bookman Old Style" w:hAnsi="Bookman Old Style" w:cstheme="majorHAnsi"/>
          <w:sz w:val="26"/>
          <w:szCs w:val="26"/>
        </w:rPr>
        <w:t>o disposto no art. 7º, VII, da Lei Federal nº 12.608, de 10 de</w:t>
      </w:r>
      <w:r w:rsidR="00825882">
        <w:rPr>
          <w:rFonts w:ascii="Bookman Old Style" w:hAnsi="Bookman Old Style" w:cstheme="majorHAnsi"/>
          <w:sz w:val="26"/>
          <w:szCs w:val="26"/>
        </w:rPr>
        <w:t xml:space="preserve"> </w:t>
      </w:r>
      <w:r w:rsidR="00825882" w:rsidRPr="00825882">
        <w:rPr>
          <w:rFonts w:ascii="Bookman Old Style" w:hAnsi="Bookman Old Style" w:cstheme="majorHAnsi"/>
          <w:sz w:val="26"/>
          <w:szCs w:val="26"/>
        </w:rPr>
        <w:t>abril de 2012, que institui a Política Nacional de Proteção e Defesa Civil (PNPDEC);</w:t>
      </w:r>
    </w:p>
    <w:p w14:paraId="0CB08FC0" w14:textId="6C8781CD" w:rsidR="00825882" w:rsidRDefault="00825882" w:rsidP="008258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258B9980" w14:textId="253E0C7A" w:rsidR="00825882" w:rsidRPr="008F660D" w:rsidRDefault="00825882" w:rsidP="008258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F660D">
        <w:rPr>
          <w:rFonts w:ascii="Bookman Old Style" w:hAnsi="Bookman Old Style" w:cstheme="majorHAnsi"/>
          <w:b/>
          <w:bCs/>
          <w:sz w:val="26"/>
          <w:szCs w:val="26"/>
        </w:rPr>
        <w:t>Considerando</w:t>
      </w:r>
      <w:r w:rsidRPr="008F660D">
        <w:rPr>
          <w:rFonts w:ascii="Bookman Old Style" w:hAnsi="Bookman Old Style" w:cstheme="majorHAnsi"/>
          <w:sz w:val="26"/>
          <w:szCs w:val="26"/>
        </w:rPr>
        <w:t>, a continuidade do estado de calamidade pública em saúde, de importância internacional declarada pela Lei Federal nº 13.979, de 6 de fevereiro de 2020;</w:t>
      </w:r>
    </w:p>
    <w:p w14:paraId="66DA3FB0" w14:textId="77777777" w:rsidR="00383CFB" w:rsidRPr="008F660D" w:rsidRDefault="00383CFB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230FC0E3" w14:textId="77777777" w:rsidR="00383CFB" w:rsidRPr="008F660D" w:rsidRDefault="00383CFB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F660D">
        <w:rPr>
          <w:rFonts w:ascii="Bookman Old Style" w:hAnsi="Bookman Old Style" w:cstheme="majorHAnsi"/>
          <w:b/>
          <w:sz w:val="26"/>
          <w:szCs w:val="26"/>
        </w:rPr>
        <w:t>Considerando</w:t>
      </w:r>
      <w:r w:rsidRPr="008F660D">
        <w:rPr>
          <w:rFonts w:ascii="Bookman Old Style" w:hAnsi="Bookman Old Style" w:cstheme="majorHAnsi"/>
          <w:sz w:val="26"/>
          <w:szCs w:val="26"/>
        </w:rPr>
        <w:t>, a Decretação do Estado de Calamidade Pública no município de Campo Redondo/RN, através do Decreto Municipal nº 003, de 27 de março de 2020, devidamente RATIFICADO pela Câmara Municipal de Campo Redondo/RN, em 31 de março de 2020, e pela Assembleia Legislativa do Estado do Rio Grande do Norte, através do Decreto Legislativo nº 5, de 07 de abril de 2020;</w:t>
      </w:r>
    </w:p>
    <w:p w14:paraId="5DDFC63D" w14:textId="77777777" w:rsidR="002078FD" w:rsidRPr="008F660D" w:rsidRDefault="002078FD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6CC50985" w14:textId="188EBB02" w:rsidR="002078FD" w:rsidRPr="008A214E" w:rsidRDefault="002078FD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F660D">
        <w:rPr>
          <w:rFonts w:ascii="Bookman Old Style" w:hAnsi="Bookman Old Style" w:cstheme="majorHAnsi"/>
          <w:b/>
          <w:sz w:val="26"/>
          <w:szCs w:val="26"/>
        </w:rPr>
        <w:t>Considerando</w:t>
      </w:r>
      <w:r w:rsidRPr="008F660D">
        <w:rPr>
          <w:rFonts w:ascii="Bookman Old Style" w:hAnsi="Bookman Old Style" w:cstheme="majorHAnsi"/>
          <w:sz w:val="26"/>
          <w:szCs w:val="26"/>
        </w:rPr>
        <w:t xml:space="preserve">, </w:t>
      </w:r>
      <w:r w:rsidR="000E1735" w:rsidRPr="008F660D">
        <w:rPr>
          <w:rFonts w:ascii="Bookman Old Style" w:hAnsi="Bookman Old Style" w:cstheme="majorHAnsi"/>
          <w:sz w:val="26"/>
          <w:szCs w:val="26"/>
        </w:rPr>
        <w:t>o Decreto Estadual nº 30.</w:t>
      </w:r>
      <w:r w:rsidR="00825882" w:rsidRPr="008F660D">
        <w:rPr>
          <w:rFonts w:ascii="Bookman Old Style" w:hAnsi="Bookman Old Style" w:cstheme="majorHAnsi"/>
          <w:sz w:val="26"/>
          <w:szCs w:val="26"/>
        </w:rPr>
        <w:t>354,</w:t>
      </w:r>
      <w:r w:rsidR="000E1735" w:rsidRPr="008F660D">
        <w:rPr>
          <w:rFonts w:ascii="Bookman Old Style" w:hAnsi="Bookman Old Style" w:cstheme="majorHAnsi"/>
          <w:sz w:val="26"/>
          <w:szCs w:val="26"/>
        </w:rPr>
        <w:t xml:space="preserve"> de 18 de janeiro de 2021, prorrogando a vigência do Estado de Calamidade em razão da pandemia c</w:t>
      </w:r>
      <w:r w:rsidR="00825882" w:rsidRPr="008F660D">
        <w:rPr>
          <w:rFonts w:ascii="Bookman Old Style" w:hAnsi="Bookman Old Style" w:cstheme="majorHAnsi"/>
          <w:sz w:val="26"/>
          <w:szCs w:val="26"/>
        </w:rPr>
        <w:t>a</w:t>
      </w:r>
      <w:r w:rsidR="000E1735" w:rsidRPr="008F660D">
        <w:rPr>
          <w:rFonts w:ascii="Bookman Old Style" w:hAnsi="Bookman Old Style" w:cstheme="majorHAnsi"/>
          <w:sz w:val="26"/>
          <w:szCs w:val="26"/>
        </w:rPr>
        <w:t>usada pelo COVID-19 no Estado do Rio Grande do Norte;</w:t>
      </w:r>
      <w:r w:rsidR="000E1735">
        <w:rPr>
          <w:rFonts w:ascii="Bookman Old Style" w:hAnsi="Bookman Old Style" w:cstheme="majorHAnsi"/>
          <w:sz w:val="26"/>
          <w:szCs w:val="26"/>
        </w:rPr>
        <w:t xml:space="preserve"> </w:t>
      </w:r>
    </w:p>
    <w:p w14:paraId="07FCF3C7" w14:textId="77777777" w:rsidR="002078FD" w:rsidRPr="008A214E" w:rsidRDefault="002078FD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0E20BC4A" w14:textId="7ED9D6F5" w:rsidR="002078FD" w:rsidRPr="008A214E" w:rsidRDefault="002078FD" w:rsidP="008258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A214E">
        <w:rPr>
          <w:rFonts w:ascii="Bookman Old Style" w:hAnsi="Bookman Old Style" w:cstheme="majorHAnsi"/>
          <w:b/>
          <w:sz w:val="26"/>
          <w:szCs w:val="26"/>
        </w:rPr>
        <w:t>Considerando</w:t>
      </w:r>
      <w:r w:rsidRPr="008A214E">
        <w:rPr>
          <w:rFonts w:ascii="Bookman Old Style" w:hAnsi="Bookman Old Style" w:cstheme="majorHAnsi"/>
          <w:sz w:val="26"/>
          <w:szCs w:val="26"/>
        </w:rPr>
        <w:t xml:space="preserve">, </w:t>
      </w:r>
      <w:r w:rsidR="00825882" w:rsidRPr="00825882">
        <w:rPr>
          <w:rFonts w:ascii="Bookman Old Style" w:hAnsi="Bookman Old Style" w:cstheme="majorHAnsi"/>
          <w:sz w:val="26"/>
          <w:szCs w:val="26"/>
        </w:rPr>
        <w:t>Considerando a grave crise na saúde pública em decorrência da pandemia da</w:t>
      </w:r>
      <w:r w:rsidR="00825882">
        <w:rPr>
          <w:rFonts w:ascii="Bookman Old Style" w:hAnsi="Bookman Old Style" w:cstheme="majorHAnsi"/>
          <w:sz w:val="26"/>
          <w:szCs w:val="26"/>
        </w:rPr>
        <w:t xml:space="preserve"> </w:t>
      </w:r>
      <w:r w:rsidR="00825882" w:rsidRPr="00825882">
        <w:rPr>
          <w:rFonts w:ascii="Bookman Old Style" w:hAnsi="Bookman Old Style" w:cstheme="majorHAnsi"/>
          <w:sz w:val="26"/>
          <w:szCs w:val="26"/>
        </w:rPr>
        <w:t xml:space="preserve">COVID-19 declarada pela Organização Mundial </w:t>
      </w:r>
      <w:r w:rsidR="00825882" w:rsidRPr="00825882">
        <w:rPr>
          <w:rFonts w:ascii="Bookman Old Style" w:hAnsi="Bookman Old Style" w:cstheme="majorHAnsi"/>
          <w:sz w:val="26"/>
          <w:szCs w:val="26"/>
        </w:rPr>
        <w:lastRenderedPageBreak/>
        <w:t>da Saúde (OMS), que afeta todo o sistema</w:t>
      </w:r>
      <w:r w:rsidR="00825882">
        <w:rPr>
          <w:rFonts w:ascii="Bookman Old Style" w:hAnsi="Bookman Old Style" w:cstheme="majorHAnsi"/>
          <w:sz w:val="26"/>
          <w:szCs w:val="26"/>
        </w:rPr>
        <w:t xml:space="preserve"> </w:t>
      </w:r>
      <w:r w:rsidR="00825882" w:rsidRPr="00825882">
        <w:rPr>
          <w:rFonts w:ascii="Bookman Old Style" w:hAnsi="Bookman Old Style" w:cstheme="majorHAnsi"/>
          <w:sz w:val="26"/>
          <w:szCs w:val="26"/>
        </w:rPr>
        <w:t>interfederativo de promoção e defesa da saúde pública, estruturado nacionalmente por meio</w:t>
      </w:r>
      <w:r w:rsidR="00825882">
        <w:rPr>
          <w:rFonts w:ascii="Bookman Old Style" w:hAnsi="Bookman Old Style" w:cstheme="majorHAnsi"/>
          <w:sz w:val="26"/>
          <w:szCs w:val="26"/>
        </w:rPr>
        <w:t xml:space="preserve"> </w:t>
      </w:r>
      <w:r w:rsidR="00825882" w:rsidRPr="00825882">
        <w:rPr>
          <w:rFonts w:ascii="Bookman Old Style" w:hAnsi="Bookman Old Style" w:cstheme="majorHAnsi"/>
          <w:sz w:val="26"/>
          <w:szCs w:val="26"/>
        </w:rPr>
        <w:t>do Sistema Único de Saúde (SUS)</w:t>
      </w:r>
      <w:r w:rsidRPr="008A214E">
        <w:rPr>
          <w:rFonts w:ascii="Bookman Old Style" w:hAnsi="Bookman Old Style" w:cstheme="majorHAnsi"/>
          <w:sz w:val="26"/>
          <w:szCs w:val="26"/>
        </w:rPr>
        <w:t>;</w:t>
      </w:r>
    </w:p>
    <w:p w14:paraId="125586BC" w14:textId="77777777" w:rsidR="002078FD" w:rsidRPr="008A214E" w:rsidRDefault="002078FD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761E8F6B" w14:textId="0CB41A36" w:rsidR="002078FD" w:rsidRPr="008A214E" w:rsidRDefault="002078FD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8A214E">
        <w:rPr>
          <w:rFonts w:ascii="Bookman Old Style" w:hAnsi="Bookman Old Style" w:cstheme="majorHAnsi"/>
          <w:b/>
          <w:sz w:val="26"/>
          <w:szCs w:val="26"/>
        </w:rPr>
        <w:t>Considerando</w:t>
      </w:r>
      <w:r w:rsidRPr="008A214E">
        <w:rPr>
          <w:rFonts w:ascii="Bookman Old Style" w:hAnsi="Bookman Old Style" w:cstheme="majorHAnsi"/>
          <w:sz w:val="26"/>
          <w:szCs w:val="26"/>
        </w:rPr>
        <w:t>, que é dever da Administração Municipal adotar estratégias e formular políticas públicas voltadas a combater situações emergenciais que envolvam a saúde pública;</w:t>
      </w:r>
      <w:r w:rsidR="008F660D">
        <w:rPr>
          <w:rFonts w:ascii="Bookman Old Style" w:hAnsi="Bookman Old Style" w:cstheme="majorHAnsi"/>
          <w:sz w:val="26"/>
          <w:szCs w:val="26"/>
        </w:rPr>
        <w:t xml:space="preserve"> e,</w:t>
      </w:r>
    </w:p>
    <w:p w14:paraId="4DC72C88" w14:textId="18DB93C6" w:rsidR="002078FD" w:rsidRPr="008A214E" w:rsidRDefault="00DE2C9B" w:rsidP="008F660D">
      <w:pPr>
        <w:pStyle w:val="NormalWeb"/>
        <w:shd w:val="clear" w:color="auto" w:fill="FFFFFF"/>
        <w:spacing w:before="90" w:after="90"/>
        <w:ind w:firstLine="1276"/>
        <w:jc w:val="both"/>
        <w:rPr>
          <w:rFonts w:ascii="Bookman Old Style" w:eastAsiaTheme="minorEastAsia" w:hAnsi="Bookman Old Style" w:cstheme="majorHAnsi"/>
          <w:sz w:val="26"/>
          <w:szCs w:val="26"/>
        </w:rPr>
      </w:pP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Considerando</w:t>
      </w:r>
      <w:r w:rsidRPr="008A214E">
        <w:rPr>
          <w:rFonts w:ascii="Bookman Old Style" w:eastAsiaTheme="minorEastAsia" w:hAnsi="Bookman Old Style" w:cstheme="majorHAnsi"/>
          <w:sz w:val="26"/>
          <w:szCs w:val="26"/>
        </w:rPr>
        <w:t>,</w:t>
      </w:r>
      <w:r w:rsidR="002078FD" w:rsidRPr="008A214E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que o Sistema Nacional de Proteção e Defesa Civil (SINPDEC)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classifica o desastre natural biológico em “Nível III – Desastre de Grande Intensidade”, a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incidir a decretação de “Estado de Calamidade Pública”, conforme disposto no art. 2º, “c” e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§§ 3º e 4º, e no art. 4º, ambos da Instrução Normativa nº 2, de 20 de dezembro de 2016, do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Ministério da Integração Nacional (Ministério do Desenvolvimento Regional (MDR);</w:t>
      </w:r>
      <w:r w:rsidR="002078FD" w:rsidRPr="008A214E">
        <w:rPr>
          <w:rFonts w:ascii="Bookman Old Style" w:eastAsiaTheme="minorEastAsia" w:hAnsi="Bookman Old Style" w:cstheme="majorHAnsi"/>
          <w:sz w:val="26"/>
          <w:szCs w:val="26"/>
        </w:rPr>
        <w:t xml:space="preserve">a absoluta necessidade de adoção de medidas preventivas mais rígidas a fim de minimizar os efeitos da </w:t>
      </w:r>
      <w:r w:rsidR="008E1CC2">
        <w:rPr>
          <w:rFonts w:ascii="Bookman Old Style" w:eastAsiaTheme="minorEastAsia" w:hAnsi="Bookman Old Style" w:cstheme="majorHAnsi"/>
          <w:sz w:val="26"/>
          <w:szCs w:val="26"/>
        </w:rPr>
        <w:t>pandemia do c</w:t>
      </w:r>
      <w:r w:rsidR="002078FD" w:rsidRPr="008A214E">
        <w:rPr>
          <w:rFonts w:ascii="Bookman Old Style" w:eastAsiaTheme="minorEastAsia" w:hAnsi="Bookman Old Style" w:cstheme="majorHAnsi"/>
          <w:sz w:val="26"/>
          <w:szCs w:val="26"/>
        </w:rPr>
        <w:t>oronavírus, com vistas a proteger de forma adequada a saúde e a vida da população do Município.</w:t>
      </w:r>
    </w:p>
    <w:p w14:paraId="0E36B163" w14:textId="77777777" w:rsidR="00383CFB" w:rsidRPr="008A214E" w:rsidRDefault="00383CFB" w:rsidP="0023634B">
      <w:pPr>
        <w:pStyle w:val="NormalWeb"/>
        <w:shd w:val="clear" w:color="auto" w:fill="FFFFFF"/>
        <w:spacing w:before="90" w:beforeAutospacing="0" w:after="90" w:afterAutospacing="0"/>
        <w:ind w:firstLine="1276"/>
        <w:jc w:val="both"/>
        <w:rPr>
          <w:rFonts w:ascii="Bookman Old Style" w:eastAsiaTheme="minorEastAsia" w:hAnsi="Bookman Old Style" w:cstheme="majorHAnsi"/>
          <w:sz w:val="26"/>
          <w:szCs w:val="26"/>
        </w:rPr>
      </w:pPr>
    </w:p>
    <w:p w14:paraId="633FCD4C" w14:textId="3D0ECD30" w:rsidR="00383CFB" w:rsidRPr="00204217" w:rsidRDefault="00383CFB" w:rsidP="0023634B">
      <w:pPr>
        <w:pStyle w:val="NormalWeb"/>
        <w:shd w:val="clear" w:color="auto" w:fill="FFFFFF"/>
        <w:spacing w:before="90" w:beforeAutospacing="0" w:after="90" w:afterAutospacing="0"/>
        <w:ind w:firstLine="1276"/>
        <w:jc w:val="both"/>
        <w:rPr>
          <w:rFonts w:ascii="Bookman Old Style" w:eastAsiaTheme="minorEastAsia" w:hAnsi="Bookman Old Style" w:cstheme="majorHAnsi"/>
          <w:b/>
          <w:sz w:val="26"/>
          <w:szCs w:val="26"/>
        </w:rPr>
      </w:pP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D</w:t>
      </w:r>
      <w:r w:rsidR="00C46C18" w:rsidRPr="0020421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 </w:t>
      </w: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E</w:t>
      </w:r>
      <w:r w:rsidR="00C46C18" w:rsidRPr="0020421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 </w:t>
      </w: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C</w:t>
      </w:r>
      <w:r w:rsidR="00C46C18" w:rsidRPr="0020421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 </w:t>
      </w: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R</w:t>
      </w:r>
      <w:r w:rsidR="00C46C18" w:rsidRPr="0020421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 </w:t>
      </w: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E</w:t>
      </w:r>
      <w:r w:rsidR="00C46C18" w:rsidRPr="0020421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 </w:t>
      </w: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T</w:t>
      </w:r>
      <w:r w:rsidR="00C46C18" w:rsidRPr="0020421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 </w:t>
      </w:r>
      <w:r w:rsidRPr="00204217">
        <w:rPr>
          <w:rFonts w:ascii="Bookman Old Style" w:eastAsiaTheme="minorEastAsia" w:hAnsi="Bookman Old Style" w:cstheme="majorHAnsi"/>
          <w:b/>
          <w:sz w:val="26"/>
          <w:szCs w:val="26"/>
        </w:rPr>
        <w:t>A:</w:t>
      </w:r>
    </w:p>
    <w:p w14:paraId="5FCB7B58" w14:textId="3300B13A" w:rsidR="00D47117" w:rsidRPr="008A214E" w:rsidRDefault="002B0558" w:rsidP="0023634B">
      <w:pPr>
        <w:pStyle w:val="NormalWeb"/>
        <w:shd w:val="clear" w:color="auto" w:fill="FFFFFF"/>
        <w:spacing w:before="90" w:after="90"/>
        <w:ind w:firstLine="1276"/>
        <w:jc w:val="both"/>
        <w:rPr>
          <w:rFonts w:ascii="Bookman Old Style" w:eastAsiaTheme="minorEastAsia" w:hAnsi="Bookman Old Style" w:cstheme="majorHAnsi"/>
          <w:sz w:val="26"/>
          <w:szCs w:val="26"/>
        </w:rPr>
      </w:pPr>
      <w:r>
        <w:rPr>
          <w:rFonts w:ascii="Bookman Old Style" w:eastAsiaTheme="minorEastAsia" w:hAnsi="Bookman Old Style" w:cstheme="majorHAnsi"/>
          <w:b/>
          <w:sz w:val="26"/>
          <w:szCs w:val="26"/>
        </w:rPr>
        <w:t>Art. 1º.</w:t>
      </w:r>
      <w:r w:rsidR="00DE2C9B" w:rsidRPr="008A214E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b/>
          <w:bCs/>
          <w:sz w:val="26"/>
          <w:szCs w:val="26"/>
        </w:rPr>
        <w:t>Fica prorrogado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, por 90 (noventa) dias, a vigência do Decreto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Municipal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 xml:space="preserve">nº 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>00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 xml:space="preserve">3, de 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>27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 xml:space="preserve"> de 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>março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 xml:space="preserve"> de 2020, que declarou o “</w:t>
      </w:r>
      <w:r w:rsidR="008F660D" w:rsidRPr="008F660D">
        <w:rPr>
          <w:rFonts w:ascii="Bookman Old Style" w:eastAsiaTheme="minorEastAsia" w:hAnsi="Bookman Old Style" w:cstheme="majorHAnsi"/>
          <w:b/>
          <w:bCs/>
          <w:sz w:val="26"/>
          <w:szCs w:val="26"/>
        </w:rPr>
        <w:t>Estado de Calamidade Pública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 xml:space="preserve">” 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>no município de Campo Redondo/RN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, em virtude do desastre classificado e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codificado como Estado de Calamidade Pública provocada por desastre natural biológico,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Nível III – Desastre de Grande Intensidade, caracterizado por epidemia de doença infecciosa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 xml:space="preserve"> 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viral que provoca o aumento brusco, significativo e transitório da ocorrência de doenças infecciosas geradas por vírus (</w:t>
      </w:r>
      <w:r w:rsidR="008F660D" w:rsidRPr="008F660D">
        <w:rPr>
          <w:rFonts w:ascii="Bookman Old Style" w:eastAsiaTheme="minorEastAsia" w:hAnsi="Bookman Old Style" w:cstheme="majorHAnsi"/>
          <w:b/>
          <w:bCs/>
          <w:sz w:val="26"/>
          <w:szCs w:val="26"/>
        </w:rPr>
        <w:t>COBRADE/1.5.1.1.0 – Doenças Infecciosas Virais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t>).</w:t>
      </w:r>
      <w:r w:rsidR="008F660D" w:rsidRPr="008F660D">
        <w:rPr>
          <w:rFonts w:ascii="Bookman Old Style" w:eastAsiaTheme="minorEastAsia" w:hAnsi="Bookman Old Style" w:cstheme="majorHAnsi"/>
          <w:sz w:val="26"/>
          <w:szCs w:val="26"/>
        </w:rPr>
        <w:cr/>
      </w:r>
    </w:p>
    <w:p w14:paraId="431B0116" w14:textId="639699D4" w:rsidR="00383CFB" w:rsidRPr="008A214E" w:rsidRDefault="00D47117" w:rsidP="0023634B">
      <w:pPr>
        <w:pStyle w:val="NormalWeb"/>
        <w:shd w:val="clear" w:color="auto" w:fill="FFFFFF"/>
        <w:spacing w:before="90" w:beforeAutospacing="0" w:after="90" w:afterAutospacing="0"/>
        <w:ind w:firstLine="1276"/>
        <w:jc w:val="both"/>
        <w:rPr>
          <w:rFonts w:ascii="Bookman Old Style" w:eastAsiaTheme="minorEastAsia" w:hAnsi="Bookman Old Style" w:cstheme="majorHAnsi"/>
          <w:sz w:val="26"/>
          <w:szCs w:val="26"/>
        </w:rPr>
      </w:pPr>
      <w:r w:rsidRPr="00FC70B7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Art. </w:t>
      </w:r>
      <w:r w:rsidR="008F660D">
        <w:rPr>
          <w:rFonts w:ascii="Bookman Old Style" w:eastAsiaTheme="minorEastAsia" w:hAnsi="Bookman Old Style" w:cstheme="majorHAnsi"/>
          <w:b/>
          <w:sz w:val="26"/>
          <w:szCs w:val="26"/>
        </w:rPr>
        <w:t xml:space="preserve">2º </w:t>
      </w:r>
      <w:r w:rsidR="00383CFB" w:rsidRPr="008A214E">
        <w:rPr>
          <w:rFonts w:ascii="Bookman Old Style" w:eastAsiaTheme="minorEastAsia" w:hAnsi="Bookman Old Style" w:cstheme="majorHAnsi"/>
          <w:sz w:val="26"/>
          <w:szCs w:val="26"/>
        </w:rPr>
        <w:t xml:space="preserve">Este Decreto entra em vigor na data de sua publicação, </w:t>
      </w:r>
      <w:r w:rsidR="008F660D">
        <w:rPr>
          <w:rFonts w:ascii="Bookman Old Style" w:eastAsiaTheme="minorEastAsia" w:hAnsi="Bookman Old Style" w:cstheme="majorHAnsi"/>
          <w:sz w:val="26"/>
          <w:szCs w:val="26"/>
        </w:rPr>
        <w:t>revogadas às disposições em contrário</w:t>
      </w:r>
      <w:r w:rsidR="00383CFB" w:rsidRPr="008A214E">
        <w:rPr>
          <w:rFonts w:ascii="Bookman Old Style" w:eastAsiaTheme="minorEastAsia" w:hAnsi="Bookman Old Style" w:cstheme="majorHAnsi"/>
          <w:sz w:val="26"/>
          <w:szCs w:val="26"/>
        </w:rPr>
        <w:t>.</w:t>
      </w:r>
    </w:p>
    <w:p w14:paraId="4D9F5449" w14:textId="74714E81" w:rsidR="001826DF" w:rsidRPr="0023634B" w:rsidRDefault="001826DF" w:rsidP="002363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</w:p>
    <w:p w14:paraId="08D5D2E5" w14:textId="473ED4AF" w:rsidR="001826DF" w:rsidRPr="0023634B" w:rsidRDefault="001826DF" w:rsidP="0023634B">
      <w:pPr>
        <w:pStyle w:val="Cabealho"/>
        <w:tabs>
          <w:tab w:val="left" w:pos="708"/>
        </w:tabs>
        <w:ind w:firstLine="1276"/>
        <w:jc w:val="both"/>
        <w:rPr>
          <w:rFonts w:ascii="Bookman Old Style" w:hAnsi="Bookman Old Style" w:cstheme="majorHAnsi"/>
          <w:sz w:val="26"/>
          <w:szCs w:val="26"/>
        </w:rPr>
      </w:pPr>
      <w:r w:rsidRPr="0023634B">
        <w:rPr>
          <w:rFonts w:ascii="Bookman Old Style" w:hAnsi="Bookman Old Style" w:cstheme="majorHAnsi"/>
          <w:sz w:val="26"/>
          <w:szCs w:val="26"/>
        </w:rPr>
        <w:t xml:space="preserve">Gabinete do Prefeito Municipal de Campo Redondo, Centro Administrativo “JOSÉ ALBERANY DE SOUZA”, em </w:t>
      </w:r>
      <w:r w:rsidR="00A43538">
        <w:rPr>
          <w:rFonts w:ascii="Bookman Old Style" w:hAnsi="Bookman Old Style" w:cstheme="majorHAnsi"/>
          <w:sz w:val="26"/>
          <w:szCs w:val="26"/>
        </w:rPr>
        <w:t>19</w:t>
      </w:r>
      <w:r w:rsidR="0023634B">
        <w:rPr>
          <w:rFonts w:ascii="Bookman Old Style" w:hAnsi="Bookman Old Style" w:cstheme="majorHAnsi"/>
          <w:sz w:val="26"/>
          <w:szCs w:val="26"/>
        </w:rPr>
        <w:t xml:space="preserve"> </w:t>
      </w:r>
      <w:r w:rsidRPr="0023634B">
        <w:rPr>
          <w:rFonts w:ascii="Bookman Old Style" w:hAnsi="Bookman Old Style" w:cstheme="majorHAnsi"/>
          <w:sz w:val="26"/>
          <w:szCs w:val="26"/>
        </w:rPr>
        <w:t>de</w:t>
      </w:r>
      <w:r w:rsidR="00A43538">
        <w:rPr>
          <w:rFonts w:ascii="Bookman Old Style" w:hAnsi="Bookman Old Style" w:cstheme="majorHAnsi"/>
          <w:sz w:val="26"/>
          <w:szCs w:val="26"/>
        </w:rPr>
        <w:t xml:space="preserve"> janeiro de</w:t>
      </w:r>
      <w:r w:rsidRPr="0023634B">
        <w:rPr>
          <w:rFonts w:ascii="Bookman Old Style" w:hAnsi="Bookman Old Style" w:cstheme="majorHAnsi"/>
          <w:sz w:val="26"/>
          <w:szCs w:val="26"/>
        </w:rPr>
        <w:t xml:space="preserve"> 202</w:t>
      </w:r>
      <w:r w:rsidR="00A43538">
        <w:rPr>
          <w:rFonts w:ascii="Bookman Old Style" w:hAnsi="Bookman Old Style" w:cstheme="majorHAnsi"/>
          <w:sz w:val="26"/>
          <w:szCs w:val="26"/>
        </w:rPr>
        <w:t>1</w:t>
      </w:r>
      <w:r w:rsidRPr="0023634B">
        <w:rPr>
          <w:rFonts w:ascii="Bookman Old Style" w:hAnsi="Bookman Old Style" w:cstheme="majorHAnsi"/>
          <w:sz w:val="26"/>
          <w:szCs w:val="26"/>
        </w:rPr>
        <w:t>.</w:t>
      </w:r>
    </w:p>
    <w:p w14:paraId="0E0843CE" w14:textId="77777777" w:rsidR="001826DF" w:rsidRDefault="001826DF" w:rsidP="0023634B">
      <w:pPr>
        <w:spacing w:line="240" w:lineRule="auto"/>
        <w:ind w:firstLine="1276"/>
        <w:contextualSpacing/>
        <w:jc w:val="both"/>
        <w:rPr>
          <w:rFonts w:ascii="Bookman Old Style" w:hAnsi="Bookman Old Style" w:cstheme="majorHAnsi"/>
          <w:sz w:val="26"/>
          <w:szCs w:val="26"/>
        </w:rPr>
      </w:pPr>
    </w:p>
    <w:p w14:paraId="45DC929E" w14:textId="77777777" w:rsidR="00891E16" w:rsidRDefault="00891E16" w:rsidP="0023634B">
      <w:pPr>
        <w:spacing w:line="240" w:lineRule="auto"/>
        <w:ind w:firstLine="1276"/>
        <w:contextualSpacing/>
        <w:jc w:val="center"/>
        <w:rPr>
          <w:rFonts w:ascii="Bookman Old Style" w:hAnsi="Bookman Old Style" w:cstheme="majorHAnsi"/>
          <w:sz w:val="26"/>
          <w:szCs w:val="26"/>
        </w:rPr>
      </w:pPr>
    </w:p>
    <w:p w14:paraId="39F187A6" w14:textId="77777777" w:rsidR="00891E16" w:rsidRDefault="00891E16" w:rsidP="0023634B">
      <w:pPr>
        <w:spacing w:line="240" w:lineRule="auto"/>
        <w:ind w:firstLine="1276"/>
        <w:contextualSpacing/>
        <w:jc w:val="center"/>
        <w:rPr>
          <w:rFonts w:ascii="Bookman Old Style" w:hAnsi="Bookman Old Style" w:cstheme="majorHAnsi"/>
          <w:sz w:val="26"/>
          <w:szCs w:val="26"/>
        </w:rPr>
      </w:pPr>
    </w:p>
    <w:p w14:paraId="6E1DFA8B" w14:textId="2398362E" w:rsidR="001826DF" w:rsidRPr="0023634B" w:rsidRDefault="001826DF" w:rsidP="00657177">
      <w:pPr>
        <w:spacing w:line="240" w:lineRule="auto"/>
        <w:contextualSpacing/>
        <w:jc w:val="center"/>
        <w:rPr>
          <w:rFonts w:ascii="Bookman Old Style" w:hAnsi="Bookman Old Style" w:cstheme="majorHAnsi"/>
          <w:sz w:val="26"/>
          <w:szCs w:val="26"/>
        </w:rPr>
      </w:pPr>
    </w:p>
    <w:p w14:paraId="5C2D2D04" w14:textId="77777777" w:rsidR="00A43538" w:rsidRDefault="00A43538" w:rsidP="0023634B">
      <w:pPr>
        <w:spacing w:line="240" w:lineRule="auto"/>
        <w:ind w:firstLine="1276"/>
        <w:contextualSpacing/>
        <w:jc w:val="center"/>
        <w:rPr>
          <w:rFonts w:ascii="Bookman Old Style" w:hAnsi="Bookman Old Style" w:cstheme="majorHAnsi"/>
          <w:b/>
          <w:sz w:val="26"/>
          <w:szCs w:val="26"/>
        </w:rPr>
      </w:pPr>
    </w:p>
    <w:p w14:paraId="0F2195FE" w14:textId="4FA3DB9E" w:rsidR="001826DF" w:rsidRPr="0023634B" w:rsidRDefault="008F660D" w:rsidP="0023634B">
      <w:pPr>
        <w:spacing w:line="240" w:lineRule="auto"/>
        <w:ind w:firstLine="1276"/>
        <w:contextualSpacing/>
        <w:jc w:val="center"/>
        <w:rPr>
          <w:rFonts w:ascii="Bookman Old Style" w:hAnsi="Bookman Old Style" w:cstheme="majorHAnsi"/>
          <w:b/>
          <w:sz w:val="26"/>
          <w:szCs w:val="26"/>
        </w:rPr>
      </w:pPr>
      <w:r>
        <w:rPr>
          <w:rFonts w:ascii="Bookman Old Style" w:hAnsi="Bookman Old Style" w:cstheme="majorHAnsi"/>
          <w:b/>
          <w:sz w:val="26"/>
          <w:szCs w:val="26"/>
        </w:rPr>
        <w:t>RENAM LUIZ DE ALENCAR CARVALHO</w:t>
      </w:r>
    </w:p>
    <w:p w14:paraId="39DDB0D6" w14:textId="036B77DB" w:rsidR="001826DF" w:rsidRPr="0023634B" w:rsidRDefault="001826DF" w:rsidP="0023634B">
      <w:pPr>
        <w:spacing w:line="240" w:lineRule="auto"/>
        <w:ind w:firstLine="1276"/>
        <w:contextualSpacing/>
        <w:jc w:val="center"/>
        <w:rPr>
          <w:rFonts w:ascii="Bookman Old Style" w:hAnsi="Bookman Old Style" w:cstheme="majorHAnsi"/>
          <w:sz w:val="26"/>
          <w:szCs w:val="26"/>
        </w:rPr>
      </w:pPr>
      <w:r w:rsidRPr="0023634B">
        <w:rPr>
          <w:rFonts w:ascii="Bookman Old Style" w:hAnsi="Bookman Old Style" w:cstheme="majorHAnsi"/>
          <w:sz w:val="26"/>
          <w:szCs w:val="26"/>
        </w:rPr>
        <w:t>Prefeito</w:t>
      </w:r>
      <w:r w:rsidR="008F660D">
        <w:rPr>
          <w:rFonts w:ascii="Bookman Old Style" w:hAnsi="Bookman Old Style" w:cstheme="majorHAnsi"/>
          <w:sz w:val="26"/>
          <w:szCs w:val="26"/>
        </w:rPr>
        <w:t xml:space="preserve"> Municipal</w:t>
      </w:r>
    </w:p>
    <w:sectPr w:rsidR="001826DF" w:rsidRPr="0023634B" w:rsidSect="00891E16">
      <w:headerReference w:type="default" r:id="rId7"/>
      <w:pgSz w:w="11900" w:h="16838"/>
      <w:pgMar w:top="1134" w:right="851" w:bottom="851" w:left="851" w:header="720" w:footer="720" w:gutter="0"/>
      <w:cols w:space="720" w:equalWidth="0">
        <w:col w:w="99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7B31" w14:textId="77777777" w:rsidR="001C5CBE" w:rsidRDefault="001C5CBE" w:rsidP="004F741E">
      <w:pPr>
        <w:spacing w:after="0" w:line="240" w:lineRule="auto"/>
      </w:pPr>
      <w:r>
        <w:separator/>
      </w:r>
    </w:p>
  </w:endnote>
  <w:endnote w:type="continuationSeparator" w:id="0">
    <w:p w14:paraId="4C954F23" w14:textId="77777777" w:rsidR="001C5CBE" w:rsidRDefault="001C5CBE" w:rsidP="004F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6ECE" w14:textId="77777777" w:rsidR="001C5CBE" w:rsidRDefault="001C5CBE" w:rsidP="004F741E">
      <w:pPr>
        <w:spacing w:after="0" w:line="240" w:lineRule="auto"/>
      </w:pPr>
      <w:r>
        <w:separator/>
      </w:r>
    </w:p>
  </w:footnote>
  <w:footnote w:type="continuationSeparator" w:id="0">
    <w:p w14:paraId="778B92FB" w14:textId="77777777" w:rsidR="001C5CBE" w:rsidRDefault="001C5CBE" w:rsidP="004F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6881" w14:textId="18B5976F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Segoe UI" w:hAnsi="Segoe UI" w:cs="Segoe UI"/>
        <w:b/>
        <w:noProof/>
        <w:sz w:val="26"/>
        <w:szCs w:val="26"/>
      </w:rPr>
      <w:drawing>
        <wp:inline distT="0" distB="0" distL="0" distR="0" wp14:anchorId="6CEE6B0B" wp14:editId="1F8A5397">
          <wp:extent cx="1066800" cy="871855"/>
          <wp:effectExtent l="0" t="0" r="0" b="4445"/>
          <wp:docPr id="1" name="Imagem 1" descr="Descrição: brasao_de_campo_redondo_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de_campo_redondo_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ED8B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Estado do Rio Grande do Norte</w:t>
    </w:r>
  </w:p>
  <w:p w14:paraId="7DFD5CCA" w14:textId="77777777" w:rsidR="004F741E" w:rsidRDefault="004F741E" w:rsidP="004F741E">
    <w:pPr>
      <w:spacing w:after="0" w:line="240" w:lineRule="auto"/>
      <w:jc w:val="center"/>
      <w:rPr>
        <w:rFonts w:ascii="Tahoma" w:hAnsi="Tahoma" w:cs="Tahoma"/>
        <w:b/>
        <w:sz w:val="26"/>
        <w:szCs w:val="26"/>
      </w:rPr>
    </w:pPr>
    <w:r>
      <w:rPr>
        <w:rFonts w:ascii="Tahoma" w:hAnsi="Tahoma" w:cs="Tahoma"/>
        <w:b/>
        <w:sz w:val="26"/>
        <w:szCs w:val="26"/>
      </w:rPr>
      <w:t>Prefeitura Municipal de Campo Redondo</w:t>
    </w:r>
  </w:p>
  <w:p w14:paraId="7BDDB015" w14:textId="77777777" w:rsidR="004F741E" w:rsidRDefault="004F741E" w:rsidP="004F741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Tahoma" w:hAnsi="Tahoma" w:cs="Tahoma"/>
        <w:b/>
        <w:sz w:val="26"/>
        <w:szCs w:val="26"/>
      </w:rPr>
      <w:t>GABINETE DO PREFEITO</w:t>
    </w:r>
  </w:p>
  <w:p w14:paraId="1CF35BE6" w14:textId="77777777" w:rsidR="004F741E" w:rsidRDefault="004F741E" w:rsidP="004F741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15A4E"/>
    <w:multiLevelType w:val="hybridMultilevel"/>
    <w:tmpl w:val="6BEEF6C2"/>
    <w:lvl w:ilvl="0" w:tplc="17F0DAB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CD373A7"/>
    <w:multiLevelType w:val="hybridMultilevel"/>
    <w:tmpl w:val="7C4ABE22"/>
    <w:lvl w:ilvl="0" w:tplc="81ECCBDE">
      <w:start w:val="1"/>
      <w:numFmt w:val="lowerLetter"/>
      <w:lvlText w:val="%1)"/>
      <w:lvlJc w:val="left"/>
      <w:pPr>
        <w:ind w:left="3263" w:hanging="18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AD"/>
    <w:rsid w:val="00005103"/>
    <w:rsid w:val="00021285"/>
    <w:rsid w:val="00077F9D"/>
    <w:rsid w:val="00094FAE"/>
    <w:rsid w:val="000A721C"/>
    <w:rsid w:val="000B10EF"/>
    <w:rsid w:val="000B3307"/>
    <w:rsid w:val="000C2FA7"/>
    <w:rsid w:val="000E1735"/>
    <w:rsid w:val="00140078"/>
    <w:rsid w:val="001401B9"/>
    <w:rsid w:val="00160AFE"/>
    <w:rsid w:val="001674C9"/>
    <w:rsid w:val="00181291"/>
    <w:rsid w:val="001826DF"/>
    <w:rsid w:val="00184FF8"/>
    <w:rsid w:val="00193172"/>
    <w:rsid w:val="001C3C9B"/>
    <w:rsid w:val="001C5CBE"/>
    <w:rsid w:val="001D07EE"/>
    <w:rsid w:val="001D4B29"/>
    <w:rsid w:val="001F173A"/>
    <w:rsid w:val="00204217"/>
    <w:rsid w:val="002078FD"/>
    <w:rsid w:val="00221C49"/>
    <w:rsid w:val="0023634B"/>
    <w:rsid w:val="00250BCE"/>
    <w:rsid w:val="00251C3B"/>
    <w:rsid w:val="0026437D"/>
    <w:rsid w:val="00272814"/>
    <w:rsid w:val="002B0558"/>
    <w:rsid w:val="002D19A5"/>
    <w:rsid w:val="002E0E9E"/>
    <w:rsid w:val="002E5422"/>
    <w:rsid w:val="002E744A"/>
    <w:rsid w:val="002F72B7"/>
    <w:rsid w:val="003073E5"/>
    <w:rsid w:val="00315EFB"/>
    <w:rsid w:val="003267E8"/>
    <w:rsid w:val="0034043E"/>
    <w:rsid w:val="00383CFB"/>
    <w:rsid w:val="003936AF"/>
    <w:rsid w:val="003A0689"/>
    <w:rsid w:val="003A3AD2"/>
    <w:rsid w:val="003F3964"/>
    <w:rsid w:val="004137FF"/>
    <w:rsid w:val="00421FD5"/>
    <w:rsid w:val="00431C2F"/>
    <w:rsid w:val="0045767F"/>
    <w:rsid w:val="00463EEA"/>
    <w:rsid w:val="00470BA8"/>
    <w:rsid w:val="00477BB5"/>
    <w:rsid w:val="004B7CB9"/>
    <w:rsid w:val="004E083B"/>
    <w:rsid w:val="004F741E"/>
    <w:rsid w:val="00500B09"/>
    <w:rsid w:val="00527B82"/>
    <w:rsid w:val="005330A2"/>
    <w:rsid w:val="00536D97"/>
    <w:rsid w:val="00573166"/>
    <w:rsid w:val="00573E78"/>
    <w:rsid w:val="005765D3"/>
    <w:rsid w:val="00593406"/>
    <w:rsid w:val="005A4C02"/>
    <w:rsid w:val="005A630A"/>
    <w:rsid w:val="005B4D75"/>
    <w:rsid w:val="005B67F7"/>
    <w:rsid w:val="005C70A1"/>
    <w:rsid w:val="005F3ED2"/>
    <w:rsid w:val="005F6FED"/>
    <w:rsid w:val="006320F4"/>
    <w:rsid w:val="006454F6"/>
    <w:rsid w:val="00657177"/>
    <w:rsid w:val="00661440"/>
    <w:rsid w:val="00687BEE"/>
    <w:rsid w:val="006B71D6"/>
    <w:rsid w:val="006E5013"/>
    <w:rsid w:val="006E5F2C"/>
    <w:rsid w:val="006E7DC0"/>
    <w:rsid w:val="007000DB"/>
    <w:rsid w:val="007071FE"/>
    <w:rsid w:val="00730BA9"/>
    <w:rsid w:val="00735555"/>
    <w:rsid w:val="00735B09"/>
    <w:rsid w:val="007365BE"/>
    <w:rsid w:val="00737BAF"/>
    <w:rsid w:val="00751F89"/>
    <w:rsid w:val="007612AE"/>
    <w:rsid w:val="007641A9"/>
    <w:rsid w:val="00771502"/>
    <w:rsid w:val="00796C04"/>
    <w:rsid w:val="007B508B"/>
    <w:rsid w:val="007C625D"/>
    <w:rsid w:val="007E5C58"/>
    <w:rsid w:val="007E61B3"/>
    <w:rsid w:val="00805D38"/>
    <w:rsid w:val="008071C8"/>
    <w:rsid w:val="008116B0"/>
    <w:rsid w:val="00817A52"/>
    <w:rsid w:val="00825882"/>
    <w:rsid w:val="00830125"/>
    <w:rsid w:val="00853BB3"/>
    <w:rsid w:val="00854DDE"/>
    <w:rsid w:val="008738E2"/>
    <w:rsid w:val="00876960"/>
    <w:rsid w:val="00877F82"/>
    <w:rsid w:val="00891E16"/>
    <w:rsid w:val="008A1F24"/>
    <w:rsid w:val="008A214E"/>
    <w:rsid w:val="008A509D"/>
    <w:rsid w:val="008C4810"/>
    <w:rsid w:val="008D013E"/>
    <w:rsid w:val="008E1CC2"/>
    <w:rsid w:val="008F660D"/>
    <w:rsid w:val="00901B63"/>
    <w:rsid w:val="00910216"/>
    <w:rsid w:val="00924B9A"/>
    <w:rsid w:val="0092793A"/>
    <w:rsid w:val="00933AEF"/>
    <w:rsid w:val="00945B94"/>
    <w:rsid w:val="00950142"/>
    <w:rsid w:val="00961374"/>
    <w:rsid w:val="009A550B"/>
    <w:rsid w:val="00A03ABA"/>
    <w:rsid w:val="00A22366"/>
    <w:rsid w:val="00A42E34"/>
    <w:rsid w:val="00A42EF4"/>
    <w:rsid w:val="00A43538"/>
    <w:rsid w:val="00A75CB1"/>
    <w:rsid w:val="00A77A6F"/>
    <w:rsid w:val="00A821F6"/>
    <w:rsid w:val="00A95EAC"/>
    <w:rsid w:val="00A972F3"/>
    <w:rsid w:val="00AA0CD6"/>
    <w:rsid w:val="00AB3DB6"/>
    <w:rsid w:val="00AD4B89"/>
    <w:rsid w:val="00AD64AD"/>
    <w:rsid w:val="00B003CF"/>
    <w:rsid w:val="00B01FF9"/>
    <w:rsid w:val="00B108FE"/>
    <w:rsid w:val="00B1765F"/>
    <w:rsid w:val="00B4698D"/>
    <w:rsid w:val="00B638B8"/>
    <w:rsid w:val="00BA2CBD"/>
    <w:rsid w:val="00BA30D7"/>
    <w:rsid w:val="00BC1777"/>
    <w:rsid w:val="00BC2536"/>
    <w:rsid w:val="00BC6422"/>
    <w:rsid w:val="00BF1E9D"/>
    <w:rsid w:val="00C13793"/>
    <w:rsid w:val="00C263B8"/>
    <w:rsid w:val="00C423AA"/>
    <w:rsid w:val="00C46C18"/>
    <w:rsid w:val="00C513F9"/>
    <w:rsid w:val="00C6112D"/>
    <w:rsid w:val="00C645FF"/>
    <w:rsid w:val="00CB5EC6"/>
    <w:rsid w:val="00CC33B9"/>
    <w:rsid w:val="00D03611"/>
    <w:rsid w:val="00D0775A"/>
    <w:rsid w:val="00D14F07"/>
    <w:rsid w:val="00D47117"/>
    <w:rsid w:val="00D739B3"/>
    <w:rsid w:val="00DA0DE5"/>
    <w:rsid w:val="00DA5D62"/>
    <w:rsid w:val="00DC17FD"/>
    <w:rsid w:val="00DE2C9B"/>
    <w:rsid w:val="00E51613"/>
    <w:rsid w:val="00E5247D"/>
    <w:rsid w:val="00E77685"/>
    <w:rsid w:val="00E8364B"/>
    <w:rsid w:val="00E94F7B"/>
    <w:rsid w:val="00EC5414"/>
    <w:rsid w:val="00F463FC"/>
    <w:rsid w:val="00F52C1E"/>
    <w:rsid w:val="00F95296"/>
    <w:rsid w:val="00F9653F"/>
    <w:rsid w:val="00FB4BF9"/>
    <w:rsid w:val="00FC70B7"/>
    <w:rsid w:val="00FE5338"/>
    <w:rsid w:val="00FF144D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6D5AD"/>
  <w14:defaultImageDpi w14:val="0"/>
  <w15:docId w15:val="{9B354CE9-B112-4354-8F38-6DE2A2BA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741E"/>
  </w:style>
  <w:style w:type="paragraph" w:styleId="Rodap">
    <w:name w:val="footer"/>
    <w:basedOn w:val="Normal"/>
    <w:link w:val="RodapChar"/>
    <w:uiPriority w:val="99"/>
    <w:unhideWhenUsed/>
    <w:rsid w:val="004F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41E"/>
  </w:style>
  <w:style w:type="paragraph" w:styleId="Textodebalo">
    <w:name w:val="Balloon Text"/>
    <w:basedOn w:val="Normal"/>
    <w:link w:val="TextodebaloChar"/>
    <w:uiPriority w:val="99"/>
    <w:semiHidden/>
    <w:unhideWhenUsed/>
    <w:rsid w:val="0043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C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BB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1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Alexandre</dc:creator>
  <cp:lastModifiedBy>Marcos Alexandre</cp:lastModifiedBy>
  <cp:revision>5</cp:revision>
  <cp:lastPrinted>2020-07-20T18:09:00Z</cp:lastPrinted>
  <dcterms:created xsi:type="dcterms:W3CDTF">2021-01-19T21:15:00Z</dcterms:created>
  <dcterms:modified xsi:type="dcterms:W3CDTF">2021-01-21T19:21:00Z</dcterms:modified>
</cp:coreProperties>
</file>